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ind w:firstLine="40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枣庄市生态环境局</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枣庄市生态环境局所属固定资产处置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0.2859</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0.09万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枣庄市生态环境局所属固定资产处置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项目（项目编号LNGZ2026-008）《资产转让网络竞价须知》以下简称“《须知》”）依</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据《山东产权交易中心资产交易规则》和《山东产权交易中心网络竞价实施办法》、《山东产权交易中心动态报价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E6D4B7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1、本次转让标的为办公设备148项，主要包括办公桌椅、文件柜、空调、专用设等，评估价值为2859元，挂牌价格为2859元。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3、意向受让方须承诺，自行承担标的资产牵涉的搬运、清理、吊装等全部费用。并承担清运过程中如发生安全、环保问题的全部责任。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5、资产清单详见枣庄市盛德土地房地产资产评估事务所枣盛德评报字(2025)第 128号评估报告。</w:t>
      </w:r>
    </w:p>
    <w:p w14:paraId="2E55018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七、1、本</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次转让，意向受让方须承诺自成交之日起3个工作日内一次性缴纳剩余尾款及佣金并签订《资产交易合同》，在合同履行过程中应按照相关要求进行。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58D54CD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枣庄市生态环境局：</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枣庄市公共资源国有产权交易有限公司：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就枣庄市生态环境局所属固定资产处置</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一、本公司（本人）对本次资产实际转让范围和内容及相对应的实物已进行了核对且并确认无误；</w:t>
      </w:r>
      <w:r>
        <w:rPr>
          <w:rFonts w:hint="eastAsia" w:ascii="宋体" w:hAnsi="宋体"/>
          <w:bCs/>
          <w:sz w:val="21"/>
          <w:szCs w:val="18"/>
        </w:rPr>
        <w:t>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2570" w:firstLineChars="8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6D71D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项目名称：枣庄市生态环境局所属固定资产处置</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本单位（</w:t>
      </w:r>
      <w:bookmarkStart w:id="0" w:name="_GoBack"/>
      <w:bookmarkEnd w:id="0"/>
      <w:r>
        <w:rPr>
          <w:rFonts w:hint="eastAsia"/>
          <w:sz w:val="24"/>
          <w:szCs w:val="24"/>
          <w:lang w:val="en-US" w:eastAsia="zh-CN"/>
        </w:rPr>
        <w:t>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10081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6172EE8A">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339C5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9B4871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22D2BE7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A908A2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75A821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1EA4E9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0682F1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936E9B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55465C2">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6CCA3A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2600CE2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14649A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6657DBE">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6684CC0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Style w:val="13"/>
          <w:rFonts w:hint="eastAsia" w:ascii="仿宋_GB2312" w:hAnsi="宋体" w:eastAsia="仿宋_GB2312"/>
          <w:sz w:val="22"/>
          <w:szCs w:val="22"/>
        </w:rPr>
        <w:t>枣庄市生态环境局所属固定资产处置</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向甲方提供有关法律、法规、政策及产权交易的专业咨询服务；</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代为填写</w:t>
      </w:r>
      <w:r>
        <w:rPr>
          <w:rStyle w:val="13"/>
          <w:rFonts w:ascii="仿宋_GB2312" w:hAnsi="宋体" w:eastAsia="仿宋_GB2312"/>
          <w:sz w:val="22"/>
          <w:szCs w:val="22"/>
        </w:rPr>
        <w:t>《</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2026年1月26日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w:t>
      </w:r>
      <w:r>
        <w:rPr>
          <w:rStyle w:val="13"/>
          <w:rFonts w:hint="eastAsia" w:ascii="仿宋_GB2312" w:hAnsi="宋体" w:eastAsia="仿宋_GB2312"/>
          <w:sz w:val="22"/>
          <w:szCs w:val="22"/>
          <w:lang w:val="en-US" w:eastAsia="zh-CN"/>
        </w:rPr>
        <w:t>受枣庄市公共资源国有产权交易有限公司的监管。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2、甲方应根据《山东省企业国有产权交</w:t>
      </w:r>
      <w:r>
        <w:rPr>
          <w:rStyle w:val="13"/>
          <w:rFonts w:ascii="仿宋_GB2312" w:hAnsi="宋体" w:eastAsia="仿宋_GB2312"/>
          <w:sz w:val="22"/>
          <w:szCs w:val="22"/>
        </w:rPr>
        <w:t>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0B76AA"/>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916779"/>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E2838A8"/>
    <w:rsid w:val="2E382087"/>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69432A"/>
    <w:rsid w:val="5BC12954"/>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944668"/>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DFC1D56"/>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6473</Words>
  <Characters>6627</Characters>
  <Lines>29</Lines>
  <Paragraphs>8</Paragraphs>
  <TotalTime>4</TotalTime>
  <ScaleCrop>false</ScaleCrop>
  <LinksUpToDate>false</LinksUpToDate>
  <CharactersWithSpaces>6908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2025-05-15T03:19:00Z</cp:lastPrinted>
  <dcterms:modified xsi:type="dcterms:W3CDTF">2026-01-26T01:06:36Z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B236418911104520B41A306A2B0F06C7_13</vt:lpwstr>
  </property>
  <property fmtid="{D5CDD505-2E9C-101B-9397-08002B2CF9AE}" pid="4" name="KSOTemplateDocerSaveRecord">
    <vt:lpwstr>eyJoZGlkIjoiZjFiZDM2ZWIwODI1MzIxNWYwZTA0Njk5ODBiOTVjODMiLCJ1c2VySWQiOiI1NzU1MDk3NDkifQ==</vt:lpwstr>
  </property>
</Properties>
</file>